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74F7F" w14:textId="77777777" w:rsidR="0059435B" w:rsidRDefault="0059435B" w:rsidP="0059435B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Федеральная служба по надзору в сфере образования и науки напоминает, что заявление на участие в ЕГЭ 2023 года можно подать до 1 февраля включительно.</w:t>
      </w:r>
    </w:p>
    <w:p w14:paraId="3FD1AFF3" w14:textId="77777777" w:rsidR="0059435B" w:rsidRDefault="0059435B" w:rsidP="0059435B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ЕГЭ в 2023 году пройдет в три этапа: досрочный (с 20 марта по 19 апреля), основной (с 26 мая по 1 июля) и дополнительный (с 6 по 19 сентября). Ознакомиться с </w:t>
      </w:r>
      <w:hyperlink r:id="rId4" w:tgtFrame="_blank" w:history="1">
        <w:r>
          <w:rPr>
            <w:rStyle w:val="a4"/>
            <w:rFonts w:ascii="Calibri" w:hAnsi="Calibri" w:cs="Calibri"/>
            <w:color w:val="0C7BCE"/>
            <w:sz w:val="23"/>
            <w:szCs w:val="23"/>
          </w:rPr>
          <w:t>расписанием экзаменов</w:t>
        </w:r>
      </w:hyperlink>
      <w:r>
        <w:rPr>
          <w:rFonts w:ascii="Calibri" w:hAnsi="Calibri" w:cs="Calibri"/>
          <w:color w:val="1A1A1A"/>
          <w:sz w:val="23"/>
          <w:szCs w:val="23"/>
        </w:rPr>
        <w:t> можно на официальном сайте Рособрнадзора.</w:t>
      </w:r>
    </w:p>
    <w:p w14:paraId="6A57DDEF" w14:textId="77777777" w:rsidR="0059435B" w:rsidRDefault="0059435B" w:rsidP="0059435B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В соответствии с Порядком проведения государственной итоговой аттестации по образовательным программам среднего общего образования выпускники прошлых лет сдают ЕГЭ в досрочный период и (или) в резервные сроки основного периода ЕГЭ, выпускники текущего года – в основные сроки основного периода или в досрочный период по желанию. Выпускники, у которых совпали сроки проведения экзаменов по отдельным учебным предметам, также могут сдать их в резервные дни.</w:t>
      </w:r>
    </w:p>
    <w:p w14:paraId="47E9FFCD" w14:textId="77777777" w:rsidR="0059435B" w:rsidRDefault="0059435B" w:rsidP="0059435B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Для обучающихся, экстернов,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организациях, экзамены по их желанию могут проводиться в досрочный период.</w:t>
      </w:r>
    </w:p>
    <w:p w14:paraId="77073D7A" w14:textId="77777777" w:rsidR="0059435B" w:rsidRDefault="0059435B" w:rsidP="0059435B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В заявлении на участие в ЕГЭ необходимо перечислить предметы, которые участник планирует сдавать. Два экзамена, русский язык и математика, являются обязательными для выпускников текущего года. Успешная сдача этих предметов необходима для получения аттестата о среднем общем образовании. Выпускники текущего года могут выбрать для сдачи только один уровень ЕГЭ по математике: базовый или профильный. Выпускники прошлых лет, имеющие соответствующий документ об образовании, могут зарегистрироваться на участие в ЕГЭ по математике только профильного уровня.</w:t>
      </w:r>
    </w:p>
    <w:p w14:paraId="6BCE61A3" w14:textId="77777777" w:rsidR="0059435B" w:rsidRDefault="0059435B" w:rsidP="0059435B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Остальные предметы сдаются участниками по их выбору и необходимы тем, кто желает продолжить обучение в вузе. Выбирать предметы для сдачи необходимо с учетом того, по какой специальности или направлению подготовки участник ЕГЭ намерен продолжить обучение и какие предметы вуз будет засчитывать в качестве вступительных испытаний. Перед подачей заявления следует ознакомиться с этой информацией на сайтах выбранных вузов.</w:t>
      </w:r>
    </w:p>
    <w:p w14:paraId="67848ED7" w14:textId="77777777" w:rsidR="0059435B" w:rsidRDefault="0059435B" w:rsidP="0059435B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Выпускники текущего года подают заявление на сдачу ЕГЭ по месту обучения. Выпускники прошлых лет подают заявление в места регистрации на сдачу ЕГЭ, определяемые органами исполнительной власти субъектов Российской Федерации, осуществляющими государственное управление в сфере образования.</w:t>
      </w:r>
    </w:p>
    <w:p w14:paraId="6368CC35" w14:textId="77777777" w:rsidR="0059435B" w:rsidRDefault="0059435B" w:rsidP="0059435B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lastRenderedPageBreak/>
        <w:t>Заявления подаются обучающимися и выпускниками прошлых лет лично на основании документа, удостоверяющего их личность, или их родителями (законными представителями) на основании документа, удостоверяющего их личность, или уполномоченными лицами на основании удостоверяющего личность документа и доверенности.</w:t>
      </w:r>
    </w:p>
    <w:p w14:paraId="466F01FE" w14:textId="77777777" w:rsidR="0059435B" w:rsidRDefault="0059435B" w:rsidP="0059435B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Обучающиеся и выпускники прошлых лет с ограниченными возможностями здоровья при подаче заявления должны предъявить копию рекомендаций психолого-медико-педагогической комиссии, а участники экзаменов дети-инвалиды и 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экспертизы, для организации экзаменов в условиях, учитывающих состояние их здоровья, особенности психофизического развития.</w:t>
      </w:r>
    </w:p>
    <w:p w14:paraId="2BAC46F7" w14:textId="77777777" w:rsidR="0059435B" w:rsidRDefault="0059435B" w:rsidP="0059435B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Выпускники прошлых лет при подаче заявления должны предъявить оригиналы документов об образовании или их заверенные копии. Оригинал или копия иностранного документа об образовании предъявляется с заверенным в установленном порядке переводом с иностранного языка.</w:t>
      </w:r>
    </w:p>
    <w:p w14:paraId="0B2B3578" w14:textId="77777777" w:rsidR="0059435B" w:rsidRDefault="0059435B" w:rsidP="0059435B">
      <w:pPr>
        <w:pStyle w:val="a3"/>
        <w:shd w:val="clear" w:color="auto" w:fill="FFFFFF"/>
        <w:spacing w:before="0" w:beforeAutospacing="0" w:after="42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Лица, обучающиеся по образовательным программам среднего профессионального образования, и обучающиеся, получающие среднее общее образование в иностранных образовательных организациях, при подаче заявления предъявляют справку из своей образовательной организации, подтверждающую освоение образовательных программ среднего общего образования или завершение освоения образовательных программ среднего общего образования в текущем учебном году.</w:t>
      </w:r>
    </w:p>
    <w:p w14:paraId="13AEF7DD" w14:textId="77777777" w:rsidR="0059435B" w:rsidRDefault="0059435B" w:rsidP="0059435B">
      <w:pPr>
        <w:pStyle w:val="a3"/>
        <w:shd w:val="clear" w:color="auto" w:fill="FFFFFF"/>
        <w:spacing w:before="0" w:beforeAutospacing="0" w:after="0" w:afterAutospacing="0" w:line="360" w:lineRule="atLeast"/>
        <w:rPr>
          <w:rFonts w:ascii="Calibri" w:hAnsi="Calibri" w:cs="Calibri"/>
          <w:color w:val="1A1A1A"/>
          <w:sz w:val="23"/>
          <w:szCs w:val="23"/>
        </w:rPr>
      </w:pPr>
      <w:r>
        <w:rPr>
          <w:rFonts w:ascii="Calibri" w:hAnsi="Calibri" w:cs="Calibri"/>
          <w:color w:val="1A1A1A"/>
          <w:sz w:val="23"/>
          <w:szCs w:val="23"/>
        </w:rPr>
        <w:t>Оригинал справки предъявляется обучающимся, получающим среднее общее образование в иностранной образовательной организации, с заверенным в установленном порядке переводом с иностранного языка.</w:t>
      </w:r>
    </w:p>
    <w:p w14:paraId="6A762763" w14:textId="77777777" w:rsidR="00D17E94" w:rsidRDefault="00D17E94"/>
    <w:sectPr w:rsidR="00D17E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E94"/>
    <w:rsid w:val="0059435B"/>
    <w:rsid w:val="00D1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704ED0-5EFF-4BD9-A261-7DA80E6C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943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5943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5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brnadzor.gov.ru/wp-content/uploads/2022/12/raspisanie-ege-i-gve-1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627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Фролова</dc:creator>
  <cp:keywords/>
  <dc:description/>
  <cp:lastModifiedBy>Елена Фролова</cp:lastModifiedBy>
  <cp:revision>2</cp:revision>
  <dcterms:created xsi:type="dcterms:W3CDTF">2023-02-19T15:45:00Z</dcterms:created>
  <dcterms:modified xsi:type="dcterms:W3CDTF">2023-02-19T15:45:00Z</dcterms:modified>
</cp:coreProperties>
</file>