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D0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1661D0" w:rsidRDefault="001661D0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предмету «Экономика» </w:t>
      </w:r>
    </w:p>
    <w:p w:rsidR="001661D0" w:rsidRDefault="00A40F61" w:rsidP="00166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bookmarkStart w:id="0" w:name="_GoBack"/>
      <w:bookmarkEnd w:id="0"/>
      <w:r w:rsidR="001661D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661D0" w:rsidRDefault="001661D0" w:rsidP="00166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Экономика 10–11 классы УМК Хасбулатова Р. И. разработана на основе требований федерального государственного образовательного стандарта среднего общего образования, концепции духовно-нравственного развития и воспитания личности гражданина России, планируемых результатов обучения учащихся и предназначена для обучения экономике в 10–11 классах средней общеобразовательной школы и учащихся профильных классов социально-экономического направления.</w:t>
      </w:r>
    </w:p>
    <w:p w:rsidR="001661D0" w:rsidRDefault="001661D0" w:rsidP="001661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1D0" w:rsidRDefault="001661D0" w:rsidP="001661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Цели и задачи  курса  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гражданского образования, экономического образа мышления; потребности в получении экономических знаний и интереса к изучению экономических дисциплин; способности к личному самоопределению и самореализации;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ответственности за экономические решения; уважения к труду и предпринимательской деятельности;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системы знаний об экономической деятельности фирм и государства, об экономике России для последующего изучения экономических дисциплин в учреждениях системы среднего и высшего профессионального образования или для самообразования;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умениями получать и критически осмысливать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освоение способов познавательной, коммуникативной, практической деятельности, необходимых для участия в экономической жизни общества и государства; выносить аргументированные суждения по экономическим вопросам с применением элементов научного анализа;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экономических задач; освоения экономических знаний для будущей работы в качестве наемного работника и эффективной самореализации в экономической сфере;</w:t>
      </w:r>
    </w:p>
    <w:p w:rsidR="001661D0" w:rsidRDefault="001661D0" w:rsidP="001661D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умений и навыков, Универсальных способов деятельности и ключевых компетенций: </w:t>
      </w:r>
    </w:p>
    <w:p w:rsidR="001661D0" w:rsidRDefault="001661D0" w:rsidP="001661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1661D0" w:rsidRDefault="001661D0" w:rsidP="001661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1661D0" w:rsidRDefault="001661D0" w:rsidP="001661D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познавательные и практические задания, в том числе с использованием проектной деятельности и на уроках и в доступной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социальной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источниками экономической информации, с использованием современных средств коммуникации (включая ресурсы Интернета);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объяснение изученных положений на конкретных примерах;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критическое осмысление актуальной экономической информации, формулирование на этой основе собственных заключений и оценочных суждений;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написание творческих работ по экономическим вопросам.</w:t>
      </w:r>
    </w:p>
    <w:p w:rsidR="001661D0" w:rsidRDefault="001661D0" w:rsidP="001661D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обосновывать суждения, давать определения, приводить доказательства;</w:t>
      </w:r>
    </w:p>
    <w:p w:rsidR="001661D0" w:rsidRDefault="001661D0" w:rsidP="001661D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«Что произойдет, если...»);</w:t>
      </w:r>
      <w:proofErr w:type="gramEnd"/>
    </w:p>
    <w:p w:rsidR="001661D0" w:rsidRDefault="001661D0" w:rsidP="001661D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познавательных и практических задач, отражающих типичные экономические ситуации;</w:t>
      </w:r>
    </w:p>
    <w:p w:rsidR="001661D0" w:rsidRDefault="001661D0" w:rsidP="001661D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61D0" w:rsidRDefault="001661D0" w:rsidP="001661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Программа призвана помочь осуществлению выпускниками осознанного выбора путей продолжения образования или будущей профессиональной деятельности.</w:t>
      </w:r>
    </w:p>
    <w:p w:rsidR="001661D0" w:rsidRDefault="001661D0" w:rsidP="001661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ХАСБУЛАТОВ Р.И. Эконом</w:t>
      </w:r>
      <w:r w:rsidR="00A40F61">
        <w:rPr>
          <w:rFonts w:ascii="Times New Roman" w:eastAsia="Calibri" w:hAnsi="Times New Roman" w:cs="Times New Roman"/>
          <w:sz w:val="24"/>
          <w:szCs w:val="24"/>
        </w:rPr>
        <w:t>ика (базовый и углубленный уров</w:t>
      </w:r>
      <w:r>
        <w:rPr>
          <w:rFonts w:ascii="Times New Roman" w:eastAsia="Calibri" w:hAnsi="Times New Roman" w:cs="Times New Roman"/>
          <w:sz w:val="24"/>
          <w:szCs w:val="24"/>
        </w:rPr>
        <w:t>ни) 10-11 класс М.: Дрофа, 2020</w:t>
      </w:r>
    </w:p>
    <w:p w:rsidR="001661D0" w:rsidRDefault="001661D0" w:rsidP="001661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предмета «Экономика» в базисном учебном плане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661D0" w:rsidRDefault="001661D0" w:rsidP="001661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рассчитана на </w:t>
      </w:r>
      <w:r w:rsidR="00A40F61">
        <w:rPr>
          <w:rFonts w:ascii="Times New Roman" w:eastAsia="Calibri" w:hAnsi="Times New Roman" w:cs="Times New Roman"/>
          <w:sz w:val="24"/>
          <w:szCs w:val="24"/>
        </w:rPr>
        <w:t>136 часов 2 часа в неделю</w:t>
      </w:r>
    </w:p>
    <w:p w:rsidR="001661D0" w:rsidRDefault="001661D0" w:rsidP="001661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 реализации программы</w:t>
      </w:r>
      <w:r>
        <w:rPr>
          <w:rFonts w:ascii="Times New Roman" w:eastAsia="Calibri" w:hAnsi="Times New Roman" w:cs="Times New Roman"/>
          <w:sz w:val="24"/>
          <w:szCs w:val="24"/>
        </w:rPr>
        <w:t>: 202</w:t>
      </w:r>
      <w:r w:rsidR="00A40F61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A40F61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учебный год</w:t>
      </w:r>
    </w:p>
    <w:p w:rsidR="003B55CD" w:rsidRDefault="003B55CD"/>
    <w:sectPr w:rsidR="003B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1B3"/>
    <w:multiLevelType w:val="hybridMultilevel"/>
    <w:tmpl w:val="6100D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5717AE"/>
    <w:multiLevelType w:val="hybridMultilevel"/>
    <w:tmpl w:val="F6801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D0"/>
    <w:rsid w:val="001661D0"/>
    <w:rsid w:val="003B55CD"/>
    <w:rsid w:val="00A4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2021-01-14T07:29:00Z</cp:lastPrinted>
  <dcterms:created xsi:type="dcterms:W3CDTF">2021-01-14T07:27:00Z</dcterms:created>
  <dcterms:modified xsi:type="dcterms:W3CDTF">2023-11-16T10:42:00Z</dcterms:modified>
</cp:coreProperties>
</file>